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36427" w14:textId="0023CF0F" w:rsidR="2DA9938B" w:rsidRPr="007B2BA9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  <w:lang w:val="en-US"/>
        </w:rPr>
      </w:pPr>
      <w:r w:rsidRPr="007B2BA9">
        <w:rPr>
          <w:rFonts w:ascii="Calibri" w:eastAsia="Calibri" w:hAnsi="Calibri" w:cs="Calibri"/>
          <w:color w:val="201F1E"/>
          <w:lang w:val="en-US"/>
        </w:rPr>
        <w:t>Context:</w:t>
      </w:r>
      <w:r w:rsidR="00D660E7" w:rsidRPr="007B2BA9">
        <w:rPr>
          <w:rFonts w:ascii="Calibri" w:eastAsia="Calibri" w:hAnsi="Calibri" w:cs="Calibri"/>
          <w:color w:val="201F1E"/>
          <w:lang w:val="en-US"/>
        </w:rPr>
        <w:t> </w:t>
      </w:r>
      <w:r w:rsidR="007B2BA9" w:rsidRPr="007B2BA9">
        <w:rPr>
          <w:rFonts w:ascii="Calibri" w:eastAsia="Calibri" w:hAnsi="Calibri" w:cs="Calibri"/>
          <w:color w:val="201F1E"/>
          <w:lang w:val="en-US"/>
        </w:rPr>
        <w:t>Beauty shots studio Ess</w:t>
      </w:r>
      <w:r w:rsidR="007B2BA9">
        <w:rPr>
          <w:rFonts w:ascii="Calibri" w:eastAsia="Calibri" w:hAnsi="Calibri" w:cs="Calibri"/>
          <w:color w:val="201F1E"/>
          <w:lang w:val="en-US"/>
        </w:rPr>
        <w:t>entia wheel + new hub</w:t>
      </w:r>
    </w:p>
    <w:p w14:paraId="781BEEFE" w14:textId="7FC93272" w:rsidR="2DA9938B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proofErr w:type="spellStart"/>
      <w:proofErr w:type="gramStart"/>
      <w:r w:rsidRPr="46AEA757">
        <w:rPr>
          <w:rFonts w:ascii="Calibri" w:eastAsia="Calibri" w:hAnsi="Calibri" w:cs="Calibri"/>
          <w:color w:val="201F1E"/>
        </w:rPr>
        <w:t>Rights</w:t>
      </w:r>
      <w:proofErr w:type="spellEnd"/>
      <w:r w:rsidRPr="46AEA757">
        <w:rPr>
          <w:rFonts w:ascii="Calibri" w:eastAsia="Calibri" w:hAnsi="Calibri" w:cs="Calibri"/>
          <w:color w:val="201F1E"/>
        </w:rPr>
        <w:t>:</w:t>
      </w:r>
      <w:proofErr w:type="gramEnd"/>
      <w:r w:rsidRPr="46AEA757">
        <w:rPr>
          <w:rFonts w:ascii="Calibri" w:eastAsia="Calibri" w:hAnsi="Calibri" w:cs="Calibri"/>
          <w:color w:val="201F1E"/>
        </w:rPr>
        <w:t xml:space="preserve"> </w:t>
      </w:r>
      <w:r w:rsidR="00823C53">
        <w:rPr>
          <w:rFonts w:ascii="Calibri" w:eastAsia="Calibri" w:hAnsi="Calibri" w:cs="Calibri"/>
          <w:color w:val="201F1E"/>
        </w:rPr>
        <w:t>All</w:t>
      </w:r>
    </w:p>
    <w:p w14:paraId="6586C9A1" w14:textId="44817451" w:rsidR="2DA9938B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proofErr w:type="gramStart"/>
      <w:r w:rsidRPr="46AEA757">
        <w:rPr>
          <w:rFonts w:ascii="Calibri" w:eastAsia="Calibri" w:hAnsi="Calibri" w:cs="Calibri"/>
          <w:color w:val="201F1E"/>
        </w:rPr>
        <w:t>Copyright:</w:t>
      </w:r>
      <w:proofErr w:type="gramEnd"/>
      <w:r w:rsidRPr="46AEA757">
        <w:rPr>
          <w:rFonts w:ascii="Calibri" w:eastAsia="Calibri" w:hAnsi="Calibri" w:cs="Calibri"/>
          <w:color w:val="201F1E"/>
        </w:rPr>
        <w:t xml:space="preserve"> </w:t>
      </w:r>
      <w:r w:rsidR="00823C53">
        <w:rPr>
          <w:rFonts w:ascii="Calibri" w:eastAsia="Calibri" w:hAnsi="Calibri" w:cs="Calibri"/>
          <w:color w:val="201F1E"/>
        </w:rPr>
        <w:t>Focal77</w:t>
      </w:r>
    </w:p>
    <w:p w14:paraId="046AF083" w14:textId="35580E29" w:rsidR="2DA9938B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proofErr w:type="spellStart"/>
      <w:proofErr w:type="gramStart"/>
      <w:r w:rsidRPr="46AEA757">
        <w:rPr>
          <w:rFonts w:ascii="Calibri" w:eastAsia="Calibri" w:hAnsi="Calibri" w:cs="Calibri"/>
          <w:color w:val="201F1E"/>
        </w:rPr>
        <w:t>Athlete</w:t>
      </w:r>
      <w:proofErr w:type="spellEnd"/>
      <w:r w:rsidRPr="46AEA757">
        <w:rPr>
          <w:rFonts w:ascii="Calibri" w:eastAsia="Calibri" w:hAnsi="Calibri" w:cs="Calibri"/>
          <w:color w:val="201F1E"/>
        </w:rPr>
        <w:t>:</w:t>
      </w:r>
      <w:proofErr w:type="gramEnd"/>
      <w:r w:rsidR="5C6EE993" w:rsidRPr="46AEA757">
        <w:rPr>
          <w:rFonts w:ascii="Calibri" w:eastAsia="Calibri" w:hAnsi="Calibri" w:cs="Calibri"/>
          <w:color w:val="201F1E"/>
        </w:rPr>
        <w:t xml:space="preserve"> </w:t>
      </w:r>
      <w:r w:rsidR="00823C53">
        <w:rPr>
          <w:rFonts w:ascii="Calibri" w:eastAsia="Calibri" w:hAnsi="Calibri" w:cs="Calibri"/>
          <w:color w:val="201F1E"/>
        </w:rPr>
        <w:t>/</w:t>
      </w:r>
    </w:p>
    <w:p w14:paraId="0358BAF3" w14:textId="26F8CB10" w:rsidR="2DA9938B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r w:rsidRPr="46AEA757">
        <w:rPr>
          <w:rFonts w:ascii="Calibri" w:eastAsia="Calibri" w:hAnsi="Calibri" w:cs="Calibri"/>
          <w:color w:val="201F1E"/>
        </w:rPr>
        <w:t xml:space="preserve">In </w:t>
      </w:r>
      <w:proofErr w:type="gramStart"/>
      <w:r w:rsidRPr="46AEA757">
        <w:rPr>
          <w:rFonts w:ascii="Calibri" w:eastAsia="Calibri" w:hAnsi="Calibri" w:cs="Calibri"/>
          <w:color w:val="201F1E"/>
        </w:rPr>
        <w:t>charge:</w:t>
      </w:r>
      <w:proofErr w:type="gramEnd"/>
      <w:r w:rsidR="6E1D46B7" w:rsidRPr="46AEA757">
        <w:rPr>
          <w:rFonts w:ascii="Calibri" w:eastAsia="Calibri" w:hAnsi="Calibri" w:cs="Calibri"/>
          <w:color w:val="201F1E"/>
        </w:rPr>
        <w:t xml:space="preserve"> </w:t>
      </w:r>
      <w:r w:rsidR="00823C53">
        <w:rPr>
          <w:rFonts w:ascii="Calibri" w:eastAsia="Calibri" w:hAnsi="Calibri" w:cs="Calibri"/>
          <w:color w:val="201F1E"/>
        </w:rPr>
        <w:t xml:space="preserve">Antonin </w:t>
      </w:r>
      <w:proofErr w:type="spellStart"/>
      <w:r w:rsidR="00823C53">
        <w:rPr>
          <w:rFonts w:ascii="Calibri" w:eastAsia="Calibri" w:hAnsi="Calibri" w:cs="Calibri"/>
          <w:color w:val="201F1E"/>
        </w:rPr>
        <w:t>Liverset</w:t>
      </w:r>
      <w:proofErr w:type="spellEnd"/>
    </w:p>
    <w:p w14:paraId="6EF71197" w14:textId="78126A0E" w:rsidR="2DA9938B" w:rsidRPr="0038261A" w:rsidRDefault="2DA9938B" w:rsidP="43DB9F0D">
      <w:pPr>
        <w:pStyle w:val="Paragraphedeliste"/>
        <w:numPr>
          <w:ilvl w:val="0"/>
          <w:numId w:val="1"/>
        </w:numPr>
        <w:rPr>
          <w:rFonts w:eastAsiaTheme="minorEastAsia"/>
          <w:color w:val="201F1E"/>
          <w:lang w:val="en-US"/>
        </w:rPr>
      </w:pPr>
      <w:r w:rsidRPr="0038261A">
        <w:rPr>
          <w:rFonts w:ascii="Calibri" w:eastAsia="Calibri" w:hAnsi="Calibri" w:cs="Calibri"/>
          <w:color w:val="201F1E"/>
          <w:lang w:val="en-US"/>
        </w:rPr>
        <w:t>Product:</w:t>
      </w:r>
      <w:r w:rsidR="5529A647" w:rsidRPr="0038261A">
        <w:rPr>
          <w:rFonts w:ascii="Calibri" w:eastAsia="Calibri" w:hAnsi="Calibri" w:cs="Calibri"/>
          <w:color w:val="201F1E"/>
          <w:lang w:val="en-US"/>
        </w:rPr>
        <w:t xml:space="preserve"> </w:t>
      </w:r>
      <w:r w:rsidR="00823C53" w:rsidRPr="0038261A">
        <w:rPr>
          <w:rFonts w:ascii="Calibri" w:eastAsia="Calibri" w:hAnsi="Calibri" w:cs="Calibri"/>
          <w:color w:val="201F1E"/>
          <w:lang w:val="en-US"/>
        </w:rPr>
        <w:t xml:space="preserve">Essentia </w:t>
      </w:r>
      <w:r w:rsidR="0038261A" w:rsidRPr="0038261A">
        <w:rPr>
          <w:rFonts w:ascii="Calibri" w:eastAsia="Calibri" w:hAnsi="Calibri" w:cs="Calibri"/>
          <w:color w:val="201F1E"/>
          <w:lang w:val="en-US"/>
        </w:rPr>
        <w:t>&amp; new Corima hub</w:t>
      </w:r>
    </w:p>
    <w:p w14:paraId="3837FE22" w14:textId="757B8315" w:rsidR="2DA9938B" w:rsidRDefault="2DA9938B" w:rsidP="6C3CB96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r w:rsidRPr="6C3CB967">
        <w:rPr>
          <w:rFonts w:ascii="Calibri" w:eastAsia="Calibri" w:hAnsi="Calibri" w:cs="Calibri"/>
          <w:color w:val="201F1E"/>
        </w:rPr>
        <w:t>SKU :</w:t>
      </w:r>
      <w:r w:rsidR="00EF5E64">
        <w:rPr>
          <w:rFonts w:ascii="Calibri" w:eastAsia="Calibri" w:hAnsi="Calibri" w:cs="Calibri"/>
          <w:color w:val="201F1E"/>
        </w:rPr>
        <w:t xml:space="preserve"> </w:t>
      </w:r>
      <w:r w:rsidR="0038261A">
        <w:rPr>
          <w:rFonts w:ascii="Calibri" w:eastAsia="Calibri" w:hAnsi="Calibri" w:cs="Calibri"/>
          <w:color w:val="201F1E"/>
        </w:rPr>
        <w:t>/</w:t>
      </w:r>
    </w:p>
    <w:p w14:paraId="240D9B07" w14:textId="554F89D1" w:rsidR="2DA9938B" w:rsidRDefault="2DA9938B" w:rsidP="6C3CB96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proofErr w:type="gramStart"/>
      <w:r w:rsidRPr="6C3CB967">
        <w:rPr>
          <w:rFonts w:ascii="Calibri" w:eastAsia="Calibri" w:hAnsi="Calibri" w:cs="Calibri"/>
          <w:color w:val="201F1E"/>
        </w:rPr>
        <w:t>State:</w:t>
      </w:r>
      <w:proofErr w:type="gramEnd"/>
      <w:r w:rsidR="0E666B3C" w:rsidRPr="6C3CB967">
        <w:rPr>
          <w:rFonts w:ascii="Calibri" w:eastAsia="Calibri" w:hAnsi="Calibri" w:cs="Calibri"/>
          <w:color w:val="201F1E"/>
        </w:rPr>
        <w:t xml:space="preserve"> </w:t>
      </w:r>
      <w:r w:rsidR="0038261A">
        <w:rPr>
          <w:rFonts w:ascii="Calibri" w:eastAsia="Calibri" w:hAnsi="Calibri" w:cs="Calibri"/>
          <w:color w:val="201F1E"/>
        </w:rPr>
        <w:t>Brut</w:t>
      </w:r>
    </w:p>
    <w:p w14:paraId="459374AC" w14:textId="1752DFD5" w:rsidR="2DA9938B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r w:rsidRPr="46AEA757">
        <w:rPr>
          <w:rFonts w:ascii="Calibri" w:eastAsia="Calibri" w:hAnsi="Calibri" w:cs="Calibri"/>
          <w:color w:val="201F1E"/>
        </w:rPr>
        <w:t>Date :</w:t>
      </w:r>
      <w:r w:rsidR="17027BEE" w:rsidRPr="46AEA757">
        <w:rPr>
          <w:rFonts w:ascii="Calibri" w:eastAsia="Calibri" w:hAnsi="Calibri" w:cs="Calibri"/>
          <w:color w:val="201F1E"/>
        </w:rPr>
        <w:t xml:space="preserve"> </w:t>
      </w:r>
      <w:r w:rsidR="0038261A">
        <w:rPr>
          <w:rFonts w:ascii="Calibri" w:eastAsia="Calibri" w:hAnsi="Calibri" w:cs="Calibri"/>
          <w:color w:val="201F1E"/>
        </w:rPr>
        <w:t>07/03/22</w:t>
      </w:r>
    </w:p>
    <w:p w14:paraId="7E146124" w14:textId="1FD865AF" w:rsidR="2DA9938B" w:rsidRDefault="2DA9938B" w:rsidP="46AEA757">
      <w:pPr>
        <w:pStyle w:val="Paragraphedeliste"/>
        <w:numPr>
          <w:ilvl w:val="0"/>
          <w:numId w:val="1"/>
        </w:numPr>
        <w:rPr>
          <w:rFonts w:eastAsiaTheme="minorEastAsia"/>
          <w:color w:val="201F1E"/>
        </w:rPr>
      </w:pPr>
      <w:r w:rsidRPr="46AEA757">
        <w:rPr>
          <w:rFonts w:ascii="Calibri" w:eastAsia="Calibri" w:hAnsi="Calibri" w:cs="Calibri"/>
          <w:color w:val="201F1E"/>
        </w:rPr>
        <w:t>Place:</w:t>
      </w:r>
      <w:r w:rsidR="2ACCD350" w:rsidRPr="46AEA757">
        <w:rPr>
          <w:rFonts w:ascii="Calibri" w:eastAsia="Calibri" w:hAnsi="Calibri" w:cs="Calibri"/>
          <w:color w:val="201F1E"/>
        </w:rPr>
        <w:t xml:space="preserve"> </w:t>
      </w:r>
      <w:r w:rsidR="0038261A">
        <w:rPr>
          <w:rFonts w:ascii="Calibri" w:eastAsia="Calibri" w:hAnsi="Calibri" w:cs="Calibri"/>
          <w:color w:val="201F1E"/>
        </w:rPr>
        <w:t>/</w:t>
      </w:r>
    </w:p>
    <w:sectPr w:rsidR="2DA9938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E42D3"/>
    <w:multiLevelType w:val="hybridMultilevel"/>
    <w:tmpl w:val="D13A132E"/>
    <w:lvl w:ilvl="0" w:tplc="3894E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F02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AC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2B1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CDB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06F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00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C2A5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E61E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78896D"/>
    <w:rsid w:val="0009637F"/>
    <w:rsid w:val="00106CF7"/>
    <w:rsid w:val="0038261A"/>
    <w:rsid w:val="00450A74"/>
    <w:rsid w:val="00472BEB"/>
    <w:rsid w:val="00636C2B"/>
    <w:rsid w:val="007330AA"/>
    <w:rsid w:val="007B2BA9"/>
    <w:rsid w:val="00823C53"/>
    <w:rsid w:val="00B86B39"/>
    <w:rsid w:val="00D660E7"/>
    <w:rsid w:val="00E25480"/>
    <w:rsid w:val="00EF5E64"/>
    <w:rsid w:val="00F378C3"/>
    <w:rsid w:val="040AD194"/>
    <w:rsid w:val="0814E20F"/>
    <w:rsid w:val="08D43E08"/>
    <w:rsid w:val="0E554346"/>
    <w:rsid w:val="0E666B3C"/>
    <w:rsid w:val="10613695"/>
    <w:rsid w:val="11054C33"/>
    <w:rsid w:val="150AB3A2"/>
    <w:rsid w:val="1668DC48"/>
    <w:rsid w:val="17027BEE"/>
    <w:rsid w:val="1CD00567"/>
    <w:rsid w:val="2878896D"/>
    <w:rsid w:val="29A000CA"/>
    <w:rsid w:val="2ACCD350"/>
    <w:rsid w:val="2DA9938B"/>
    <w:rsid w:val="2FBB3A13"/>
    <w:rsid w:val="2FE5DEB1"/>
    <w:rsid w:val="36565E96"/>
    <w:rsid w:val="38E85069"/>
    <w:rsid w:val="3956A7FA"/>
    <w:rsid w:val="3B541CB9"/>
    <w:rsid w:val="3C5E4FAE"/>
    <w:rsid w:val="405BE70D"/>
    <w:rsid w:val="43DB9F0D"/>
    <w:rsid w:val="446F5F83"/>
    <w:rsid w:val="46AEA757"/>
    <w:rsid w:val="48EC88B3"/>
    <w:rsid w:val="4E7A1F22"/>
    <w:rsid w:val="548E471D"/>
    <w:rsid w:val="5529A647"/>
    <w:rsid w:val="56137A2C"/>
    <w:rsid w:val="5C6EE993"/>
    <w:rsid w:val="65819088"/>
    <w:rsid w:val="6A5501AB"/>
    <w:rsid w:val="6C3CB967"/>
    <w:rsid w:val="6E1D46B7"/>
    <w:rsid w:val="7157AE76"/>
    <w:rsid w:val="74F8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8896D"/>
  <w15:chartTrackingRefBased/>
  <w15:docId w15:val="{5CF338A5-1D7D-41F9-A02F-2F5B873B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1776f-5a91-487d-9d4a-78115bb27c61">
      <Terms xmlns="http://schemas.microsoft.com/office/infopath/2007/PartnerControls"/>
    </lcf76f155ced4ddcb4097134ff3c332f>
    <TaxCatchAll xmlns="1a1fcfb2-c71d-4e3c-891e-04eeda2a0e3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7C0A7A6E8674887151D8F171D22D8" ma:contentTypeVersion="16" ma:contentTypeDescription="Crée un document." ma:contentTypeScope="" ma:versionID="458f0ba0a22b64e75a25d216a9b41bf8">
  <xsd:schema xmlns:xsd="http://www.w3.org/2001/XMLSchema" xmlns:xs="http://www.w3.org/2001/XMLSchema" xmlns:p="http://schemas.microsoft.com/office/2006/metadata/properties" xmlns:ns2="2cd1776f-5a91-487d-9d4a-78115bb27c61" xmlns:ns3="1a1fcfb2-c71d-4e3c-891e-04eeda2a0e34" targetNamespace="http://schemas.microsoft.com/office/2006/metadata/properties" ma:root="true" ma:fieldsID="98279440e713249014357890e59070b2" ns2:_="" ns3:_="">
    <xsd:import namespace="2cd1776f-5a91-487d-9d4a-78115bb27c61"/>
    <xsd:import namespace="1a1fcfb2-c71d-4e3c-891e-04eeda2a0e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1776f-5a91-487d-9d4a-78115bb27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a171350-732a-4115-8381-35f7f2352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fcfb2-c71d-4e3c-891e-04eeda2a0e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bd45441-672c-4bb7-b323-6676b096eb1a}" ma:internalName="TaxCatchAll" ma:showField="CatchAllData" ma:web="1a1fcfb2-c71d-4e3c-891e-04eeda2a0e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010022-0E9B-4B7B-8337-163E8545D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A5F1E-E9FA-4F0C-A4B9-86F370E4F9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D1EDCC-BC78-4E9B-A570-09CBE0961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communication</dc:creator>
  <cp:keywords/>
  <dc:description/>
  <cp:lastModifiedBy>Antonin LIVERSET</cp:lastModifiedBy>
  <cp:revision>12</cp:revision>
  <dcterms:created xsi:type="dcterms:W3CDTF">2021-07-19T17:04:00Z</dcterms:created>
  <dcterms:modified xsi:type="dcterms:W3CDTF">2022-03-08T16:38:00Z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0x010100D4A7C0A7A6E8674887151D8F171D22D8</vt:lpwstr>
  </property>
  <property fmtid="{D5CDD505-2E9C-101B-9397-08002B2CF9AE}" pid="3" name="Order">
    <vt:r8>14977400</vt:r8>
  </property>
  <property fmtid="{D5CDD505-2E9C-101B-9397-08002B2CF9AE}" pid="4" name="TriggerFlowInfo">
    <vt:lpwstr/>
  </property>
</Properties>
</file>